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26F" w:rsidRPr="00E63A87" w:rsidRDefault="0038326F" w:rsidP="00E63A8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Вступна характеристика предмета.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навчальної програми пов’язана з бажанням, щоб нас завжди оточувала краса. Краса буває, як природна, так і та, яку ми створюємо самі, своїми руками. 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Людина завжди намагалася оточувати себе гарними речами: в інтер’єр</w:t>
      </w:r>
      <w:r w:rsidR="00E63A87">
        <w:rPr>
          <w:rFonts w:ascii="Times New Roman" w:hAnsi="Times New Roman" w:cs="Times New Roman"/>
          <w:sz w:val="28"/>
          <w:szCs w:val="28"/>
          <w:lang w:val="uk-UA"/>
        </w:rPr>
        <w:t>і, одязі, прикрасах, іграшках.</w:t>
      </w: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І для цього постійно вигадувала різні техніки та направлення в декоративно-ужитковому мистецтві.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3A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Декоративно-ужиткове мистецтво</w:t>
      </w: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— один із видів художньої діяльності, твори якого поєднують естетичні та практичні якості. Декоративне означає «прикрашати». Ужиткове ж означає, що речі мають практичний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5" w:tooltip="Вжиток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вжиток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не лише є предметом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6" w:tooltip="Естетика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естетичної насолоди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Краса творів ужиткового мистецтва досягається завдяки декоративності. Декоративність є єдино можливим засобом вираження змісту та художньої образності. Поділ декоративно-ужиткового мистецтва на жанри здійснюється за призначенням предмета —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7" w:tooltip="Меблі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меблі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одяг, посуд тощо, за технікою виконання —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8" w:tooltip="Різьблення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різьблення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9" w:tooltip="Ткацтво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ткацтво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0" w:tooltip="Розпис (ще не написана)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розпис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 матеріалом —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1" w:tooltip="Дерево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дерево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12" w:tooltip="Кераміка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кераміка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3" w:tooltip="Текстиль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текстиль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4" w:tooltip="Камінь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камінь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5" w:tooltip="Лоза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лоза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тобто використання природних матеріалів; металів та їх сплавів,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6" w:tooltip="Пластмаса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пластмаси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7" w:tooltip="Скло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скла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8" w:tooltip="Порцеляна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порцеляни</w:t>
        </w:r>
      </w:hyperlink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9" w:tooltip="Папір" w:history="1">
        <w:r w:rsidRPr="00E63A8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>паперу</w:t>
        </w:r>
      </w:hyperlink>
      <w:r w:rsidRPr="00E63A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ін., тобто використання штучних, винайдених людиною матеріалів.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E63A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Освітня концепція предмета: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Актуальність навчальної програми з декоративно-ужиткового мистецтво, пов’язана з формуванням естетичних почуттів, комплексу елементарних мистецьких знань, свідомому прагненню  здійснювати творчу діяльність у мистецькій сфері в процесі поглибленого оволодіння технологіями виготовлення </w:t>
      </w:r>
      <w:proofErr w:type="spellStart"/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ляльок-мотанок</w:t>
      </w:r>
      <w:proofErr w:type="spellEnd"/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іграшок в скульптурній техніці, виготовлення різноманітних сувенірів та прикрас із різного матеріалу. 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Особливий акцент у змісті програми зроблено на  відродження українських традицій, а саме: виготовлення </w:t>
      </w:r>
      <w:proofErr w:type="spellStart"/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ляльки-мотанки</w:t>
      </w:r>
      <w:proofErr w:type="spellEnd"/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оволодіння різними техніками, які потрібні для її оздоблення; залучення вихованців до </w:t>
      </w: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заняття рукоділлям, формує в них естетичний смак, повагу до рідної батьківщини, традицій свого народу, розвиває творчі здібності, бережливе ставлення до праці. 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Особливість полягає у вихованні у дітей почуття самосвідомості, любові до своєї батьківщини та рідного краю, залученні вихованців до активної колективної праці, прищепленні поваги до декоративно-ужиткового мистецтва.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Вміння помічати й розуміти прекрасне, цінувати його, створювати вироби своїми руками – це все збагачує духовний світ дитини.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Під час роботи з виробами в учнів розвиваються старанність, працьовитість, формується творче ставлення до праці, виробляються певні навички та вміння, які можуть знадобитись у житті.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6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E63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Метою навчальної програми є: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 w:rsidRPr="00E63A8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соціальна: </w:t>
      </w:r>
      <w:r w:rsidRPr="00E63A87">
        <w:rPr>
          <w:color w:val="000000"/>
          <w:sz w:val="28"/>
          <w:szCs w:val="28"/>
          <w:shd w:val="clear" w:color="auto" w:fill="FFFFFF"/>
          <w:lang w:val="uk-UA"/>
        </w:rPr>
        <w:t xml:space="preserve">залучити вихованців до шанобливого ставлення  до праці, мистецтва, формування естетичного смаку, популяризації народних ремесел; 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 w:rsidRPr="00E63A87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освітня: </w:t>
      </w:r>
      <w:r w:rsidRPr="00E63A87">
        <w:rPr>
          <w:color w:val="000000"/>
          <w:sz w:val="28"/>
          <w:szCs w:val="28"/>
          <w:shd w:val="clear" w:color="auto" w:fill="FFFFFF"/>
          <w:lang w:val="uk-UA"/>
        </w:rPr>
        <w:t>ознайомлення з поняттями та знаннями, які стосуються декоративно-ужиткового мистецтва;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 w:rsidRPr="00E63A87">
        <w:rPr>
          <w:i/>
          <w:color w:val="000000"/>
          <w:sz w:val="28"/>
          <w:szCs w:val="28"/>
          <w:shd w:val="clear" w:color="auto" w:fill="FFFFFF"/>
          <w:lang w:val="uk-UA"/>
        </w:rPr>
        <w:t>виховна –</w:t>
      </w:r>
      <w:r w:rsidRPr="00E63A87">
        <w:rPr>
          <w:sz w:val="28"/>
          <w:szCs w:val="28"/>
          <w:lang w:val="uk-UA"/>
        </w:rPr>
        <w:t xml:space="preserve"> формування естетичного смаку, дисциплінованості, шанобливого ставлення до своєї праці та праці іншого;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 w:rsidRPr="00E63A87">
        <w:rPr>
          <w:i/>
          <w:color w:val="000000"/>
          <w:sz w:val="28"/>
          <w:szCs w:val="28"/>
          <w:shd w:val="clear" w:color="auto" w:fill="FFFFFF"/>
          <w:lang w:val="uk-UA"/>
        </w:rPr>
        <w:t>розвивальна –</w:t>
      </w:r>
      <w:r w:rsidRPr="00E63A87">
        <w:rPr>
          <w:sz w:val="28"/>
          <w:szCs w:val="28"/>
          <w:lang w:val="uk-UA"/>
        </w:rPr>
        <w:t xml:space="preserve"> розвиток особистих здібностей вихованців, набуття навичок із виготовлення творчих виробів, вміння відображати своє бачення красу в виробі. </w:t>
      </w:r>
    </w:p>
    <w:p w:rsidR="0038326F" w:rsidRPr="00E63A87" w:rsidRDefault="0038326F" w:rsidP="00E63A87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Організаційно-методичні умови освітнього процесу.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Навчальна програма реалізується у гуртку позашкільної освіти та спрямована на вихованців середнього та старшого шкільного віку. У кожній групі має бути 15 вихованців. Загальний обсяг та тривалість занять становить 144 години на навчальний рік. Навчальні групи формуються відповідно до рівня підготовки та віку вихованців.</w:t>
      </w:r>
    </w:p>
    <w:p w:rsidR="0038326F" w:rsidRPr="00E63A87" w:rsidRDefault="0038326F" w:rsidP="00E63A87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3A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Форми організації навчально-виховного процесу: 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i/>
          <w:sz w:val="28"/>
          <w:szCs w:val="28"/>
          <w:lang w:val="uk-UA"/>
        </w:rPr>
        <w:lastRenderedPageBreak/>
        <w:t xml:space="preserve">фронтальна </w:t>
      </w:r>
      <w:r w:rsidRPr="00E63A87">
        <w:rPr>
          <w:sz w:val="28"/>
          <w:szCs w:val="28"/>
          <w:lang w:val="uk-UA"/>
        </w:rPr>
        <w:t>(інформування, постановка загальних завдань, загальний інструктаж тощо).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i/>
          <w:sz w:val="28"/>
          <w:szCs w:val="28"/>
          <w:lang w:val="uk-UA"/>
        </w:rPr>
        <w:t xml:space="preserve">групова </w:t>
      </w:r>
      <w:r w:rsidRPr="00E63A87">
        <w:rPr>
          <w:sz w:val="28"/>
          <w:szCs w:val="28"/>
          <w:lang w:val="uk-UA"/>
        </w:rPr>
        <w:t>(виконання адаптованих завдань)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i/>
          <w:sz w:val="28"/>
          <w:szCs w:val="28"/>
          <w:lang w:val="uk-UA"/>
        </w:rPr>
        <w:t xml:space="preserve">індивідуальна </w:t>
      </w:r>
      <w:r w:rsidRPr="00E63A87">
        <w:rPr>
          <w:sz w:val="28"/>
          <w:szCs w:val="28"/>
          <w:lang w:val="uk-UA"/>
        </w:rPr>
        <w:t>(в окремому темпоритмі, за індивідуальними планами розвитку).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i/>
          <w:sz w:val="28"/>
          <w:szCs w:val="28"/>
          <w:lang w:val="uk-UA"/>
        </w:rPr>
        <w:t xml:space="preserve">теоретичні </w:t>
      </w:r>
      <w:r w:rsidRPr="00E63A87">
        <w:rPr>
          <w:sz w:val="28"/>
          <w:szCs w:val="28"/>
          <w:lang w:val="uk-UA"/>
        </w:rPr>
        <w:t>(лекції, бесіди, інструктаж, консультування, експертиза виробів).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i/>
          <w:sz w:val="28"/>
          <w:szCs w:val="28"/>
          <w:lang w:val="uk-UA"/>
        </w:rPr>
        <w:t xml:space="preserve">практичні </w:t>
      </w:r>
      <w:r w:rsidRPr="00E63A87">
        <w:rPr>
          <w:sz w:val="28"/>
          <w:szCs w:val="28"/>
          <w:lang w:val="uk-UA"/>
        </w:rPr>
        <w:t>(виконання вправ).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Програма гуртка містить у собі теоретичну та практичну частини.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Для реалізації теоретичних завдань використовуються: розповідь, яка супроводжується показами ілюстрацій, бесіда з оглядом виробів та аналізом їхніх конструкцій.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Практична частина роботи включає вибір зразка виробу(моделі); підбір матеріалів, з якого буде виготовлятися виріб; виготовлення та оздоблення виробу.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Для виконання особливо складних робіт і в період підготовки до виставок дитячих робіт проводяться індивідуальні заняття для найбільш обдарованих дітей.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Навчальна програма передбачає два роки навчання: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1-й рік - початковий рівень (перший рік навчання) - 144 год. на рік, 4 год. на тиждень.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>2-й рік - основний рівень (другий рік навчання) - 144 год. на рік, 4 год. на тиждень.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Протягом першого року навчання вихованці здобувають основні навички з виготовлення виробів, уявлення про пропорції, виразність форм, засвоюють види швів, основні технологічні процеси виготовлення виробів, послідовність виконання окремих операцій в їх створенні та оформленні.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Заняття початкового рівня навчання мають на меті навчити дітей робити прості, нескладні іграшки, прикраси, сувеніри.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Методами опрацювання навчального матеріалу є правильність  замальовувати моделі, підбір матеріалів, оздоблення своєї роботи. Вихованці </w:t>
      </w:r>
      <w:r w:rsidRPr="00E63A8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вивчають властивості матеріалів, з яких  виготовляються вироби (картон, шерсть, бісер, капрон, тканина …), оволодівають прийомами й методами роботи з матеріалами та інструментами, вчаться обережно ремонтувати пошкоджені вироби та дотримуватись  у своїй роботі правил техніки безпеки.</w:t>
      </w:r>
    </w:p>
    <w:p w:rsidR="0038326F" w:rsidRPr="00E63A87" w:rsidRDefault="0038326F" w:rsidP="00E63A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 На початковому рівні вихованці знайомляться також з історією виникнення  виробів, що виготовляють.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На другому році навчання (основний рівень) вихованці вдосконалюють набуті знання й навички. Цей курс навчання ставить за мету розвиток у дітей вміння працювати з різними видами матеріалів, передбачає перехід до виконання складних, порівняно з початковим рівнем, виробів. Вихованці вчаться самостійно підходити до вирішення творчих завдань, зокрема, створювати вироби за власними ескізами, створювати  із них композиції.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Для виконання складних композицій можна використовувати колективну або групову роботу. Ця форма організації праці дозволяє ефективно виконувати трудомістку роботу, згуртовує вихованців, надихає на творчість, викликає бажання змагатися один з одним і допомагати товаришу.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Вихованці гуртка беруть активну участь у різноманітних конкурсах й виставках.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Створення навчальної програми обумовлена необхідністю інтегрувати знання гуртківців із історії, народознавства, креслення, трудового навчання, малювання.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У програмі передбачено індивідуальну роботу з учнями згідно Положення про порядок організації індивідуальної та групової роботи в позашкільних навчальних закладах, яке затверджене наказом Міністерства освіти і науки України від 11.08.2004 №651.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Програма є орієнтовною, а тому керівник гуртка може вносити зміни та доповнення до її змісту, враховуючи умови.   Керівник гуртка може сам визначати доцільність такого розподілу і вносити до програми відповідні корективи.</w:t>
      </w:r>
    </w:p>
    <w:p w:rsidR="0038326F" w:rsidRPr="00E63A87" w:rsidRDefault="0038326F" w:rsidP="00E63A87">
      <w:pPr>
        <w:pStyle w:val="a4"/>
        <w:spacing w:line="360" w:lineRule="auto"/>
        <w:ind w:left="0" w:firstLine="720"/>
        <w:rPr>
          <w:sz w:val="28"/>
          <w:szCs w:val="28"/>
          <w:lang w:val="uk-UA"/>
        </w:rPr>
      </w:pP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Навчально-тематичний план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lastRenderedPageBreak/>
        <w:t>(початковий рівень)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986"/>
        <w:gridCol w:w="1399"/>
        <w:gridCol w:w="1460"/>
        <w:gridCol w:w="1012"/>
      </w:tblGrid>
      <w:tr w:rsidR="0038326F" w:rsidRPr="00E63A87" w:rsidTr="000B0891">
        <w:trPr>
          <w:trHeight w:val="471"/>
        </w:trPr>
        <w:tc>
          <w:tcPr>
            <w:tcW w:w="660" w:type="dxa"/>
            <w:vMerge w:val="restart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№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</w:tc>
        <w:tc>
          <w:tcPr>
            <w:tcW w:w="5805" w:type="dxa"/>
            <w:vMerge w:val="restart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 xml:space="preserve">                Назва розділу</w:t>
            </w:r>
          </w:p>
        </w:tc>
        <w:tc>
          <w:tcPr>
            <w:tcW w:w="2925" w:type="dxa"/>
            <w:gridSpan w:val="3"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Кількість годин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8326F" w:rsidRPr="00E63A87" w:rsidTr="000B0891">
        <w:trPr>
          <w:trHeight w:val="480"/>
        </w:trPr>
        <w:tc>
          <w:tcPr>
            <w:tcW w:w="660" w:type="dxa"/>
            <w:vMerge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</w:tc>
        <w:tc>
          <w:tcPr>
            <w:tcW w:w="5805" w:type="dxa"/>
            <w:vMerge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E63A87">
              <w:rPr>
                <w:sz w:val="28"/>
                <w:szCs w:val="28"/>
                <w:lang w:val="uk-UA"/>
              </w:rPr>
              <w:t>Теоретич</w:t>
            </w:r>
            <w:proofErr w:type="spellEnd"/>
            <w:r w:rsidRPr="00E63A87">
              <w:rPr>
                <w:sz w:val="28"/>
                <w:szCs w:val="28"/>
                <w:lang w:val="uk-UA"/>
              </w:rPr>
              <w:t>.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Практичні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38326F" w:rsidRPr="00E63A87" w:rsidTr="000B0891">
        <w:trPr>
          <w:trHeight w:val="825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1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</w:tc>
        <w:tc>
          <w:tcPr>
            <w:tcW w:w="5805" w:type="dxa"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26F" w:rsidRPr="00E63A87" w:rsidRDefault="0038326F" w:rsidP="00E63A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8326F" w:rsidRPr="00E63A87" w:rsidTr="000B0891">
        <w:trPr>
          <w:trHeight w:val="495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0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E63A87">
              <w:rPr>
                <w:sz w:val="28"/>
                <w:szCs w:val="28"/>
                <w:lang w:val="uk-UA"/>
              </w:rPr>
              <w:t>Лялька-мотанка</w:t>
            </w:r>
            <w:proofErr w:type="spellEnd"/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30</w:t>
            </w:r>
          </w:p>
        </w:tc>
      </w:tr>
      <w:tr w:rsidR="0038326F" w:rsidRPr="00E63A87" w:rsidTr="000B0891">
        <w:trPr>
          <w:trHeight w:val="780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0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Іграшка в скульптурно-панчішній техніці.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70</w:t>
            </w:r>
          </w:p>
        </w:tc>
      </w:tr>
      <w:tr w:rsidR="0038326F" w:rsidRPr="00E63A87" w:rsidTr="000B0891">
        <w:trPr>
          <w:trHeight w:val="270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0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Виготовлення прикрас та сувенірів із різноманітних матеріалів</w:t>
            </w:r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40</w:t>
            </w:r>
          </w:p>
        </w:tc>
      </w:tr>
      <w:tr w:rsidR="0038326F" w:rsidRPr="00E63A87" w:rsidTr="000B0891">
        <w:trPr>
          <w:trHeight w:val="675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0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2</w:t>
            </w:r>
          </w:p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8326F" w:rsidRPr="00E63A87" w:rsidTr="000B0891">
        <w:trPr>
          <w:trHeight w:val="276"/>
        </w:trPr>
        <w:tc>
          <w:tcPr>
            <w:tcW w:w="66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21"/>
              <w:rPr>
                <w:sz w:val="28"/>
                <w:szCs w:val="28"/>
                <w:lang w:val="uk-UA"/>
              </w:rPr>
            </w:pPr>
          </w:p>
        </w:tc>
        <w:tc>
          <w:tcPr>
            <w:tcW w:w="580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1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035" w:type="dxa"/>
          </w:tcPr>
          <w:p w:rsidR="0038326F" w:rsidRPr="00E63A87" w:rsidRDefault="0038326F" w:rsidP="00E63A87">
            <w:pPr>
              <w:pStyle w:val="a4"/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E63A87">
              <w:rPr>
                <w:sz w:val="28"/>
                <w:szCs w:val="28"/>
                <w:lang w:val="uk-UA"/>
              </w:rPr>
              <w:t>144</w:t>
            </w:r>
          </w:p>
        </w:tc>
      </w:tr>
    </w:tbl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38326F" w:rsidRPr="00E63A87" w:rsidRDefault="0038326F" w:rsidP="00E63A8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ЗМІСТ ПРОГРАМИ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1. Вступне заняття </w:t>
      </w:r>
      <w:r w:rsidRPr="00E63A8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(2 </w:t>
      </w:r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години)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0"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Ознайомлення з порядком і планом роботи гуртка. Демонстрація ро</w:t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біт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Загальні правила безпеки праці. Правила поведінки в навчальному кабінеті, закладі.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5" w:right="19"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Загальні поняття про матеріали та інструменти, які використовують</w:t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ся на заняттях гуртка, їхній перелік і призначення (полімерна глина, папір,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картон, тканина, природні матеріали, клей, ніж, ножиці, шило, голка, лінійка,  та ін.). Організація робочого місця, пра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вила санітарії, гігієни й безпечної роботи.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5" w:right="10" w:firstLine="34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Елементарні поняття про капрон, тканину, вовну, їх виробництво, застосування, 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властивості. Демонстрація зразків  різних видів, порівняння їх за товщиною, кольором, міцністю, щільністю та ін.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5" w:right="10" w:firstLine="34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38326F" w:rsidRPr="00E63A87" w:rsidRDefault="0038326F" w:rsidP="00E63A8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Національна </w:t>
      </w:r>
      <w:proofErr w:type="spellStart"/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лялька-мотанка</w:t>
      </w:r>
      <w:proofErr w:type="spellEnd"/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(30 </w:t>
      </w:r>
      <w:proofErr w:type="spellStart"/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год</w:t>
      </w:r>
      <w:proofErr w:type="spellEnd"/>
      <w:r w:rsidRPr="00E63A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)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firstLine="3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63A87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  <w:lang w:val="uk-UA"/>
        </w:rPr>
        <w:t xml:space="preserve">2.1. Поняття та виготовлення </w:t>
      </w:r>
      <w:proofErr w:type="spellStart"/>
      <w:r w:rsidRPr="00E63A87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  <w:lang w:val="uk-UA"/>
        </w:rPr>
        <w:t>ляльки-мотанки</w:t>
      </w:r>
      <w:proofErr w:type="spellEnd"/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(22 години).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Українська народна лялька – яскравий вид народної творчості.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Національна лялька із текстильних матеріалів.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Виготовлення ляльки та регіональні особливості її оформлення.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Поняття про український на</w:t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родний костюм, його елементи, вишивка.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Елементи конструювання одягу 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для ляльок.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Виготовлення сукні.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Оздоблення одягу.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63A8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Історичні дані про іграшку.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Національні традиції виготовленні ігра</w:t>
      </w:r>
      <w:r w:rsidRPr="00E63A8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шок.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Фольклорна лялька, її роль у культово-обрядових діях нашого народу. 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Побут і житло у фольклорі.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11" w:right="17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8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Поняття про матеріали та інструменти для виготовлення іграшок-суве</w:t>
      </w:r>
      <w:r w:rsidRPr="00E63A8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нірів.     Технологія виготовлення української народної іграшки.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right="5" w:firstLine="34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Практична робота. 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uk-UA"/>
        </w:rPr>
        <w:t>Підготовка матеріалів та інструментів перед початком роботи.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lang w:val="uk-UA"/>
        </w:rPr>
        <w:t>Виконання ескізів ляльки з використанням елементів народного одягу.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Вибір кольорів для сакрального хреста.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Креслення деталей ляльки, розкрій та виготовлення  деталей.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Виготовлення різних видів сакрального хреста.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Оформлення обличчя ляльки (сакральний хрест).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З’єднання деталей.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Виготовлення волосся. 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63A8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Виготовлення українського народного костюму для національної 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ляльки.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Обмірювання ляльки, побудова найпростіших викрійок одягу на неї. 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>Виготовлення українського костюма (со</w:t>
      </w:r>
      <w:r w:rsidRPr="00E63A8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рочка плахта, віночок).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Завершальне оздоблення </w:t>
      </w:r>
      <w:proofErr w:type="spellStart"/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ляльки-мотанки</w:t>
      </w:r>
      <w:proofErr w:type="spellEnd"/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 Презентація свого виробу.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i/>
          <w:sz w:val="28"/>
          <w:szCs w:val="28"/>
          <w:lang w:val="uk-UA"/>
        </w:rPr>
        <w:t>2.2. Виготовлення виставкових робіт</w:t>
      </w:r>
      <w:r w:rsidRPr="00E63A87">
        <w:rPr>
          <w:sz w:val="28"/>
          <w:szCs w:val="28"/>
          <w:lang w:val="uk-UA"/>
        </w:rPr>
        <w:t xml:space="preserve"> (6 годин).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i/>
          <w:sz w:val="28"/>
          <w:szCs w:val="28"/>
          <w:lang w:val="uk-UA"/>
        </w:rPr>
        <w:t>2.3. Підсумкове заняття</w:t>
      </w:r>
      <w:r w:rsidRPr="00E63A87">
        <w:rPr>
          <w:sz w:val="28"/>
          <w:szCs w:val="28"/>
          <w:lang w:val="uk-UA"/>
        </w:rPr>
        <w:t xml:space="preserve"> (2 години).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8326F" w:rsidRPr="00E63A87" w:rsidRDefault="0038326F" w:rsidP="00E63A87">
      <w:pPr>
        <w:pStyle w:val="a4"/>
        <w:spacing w:line="360" w:lineRule="auto"/>
        <w:ind w:left="0"/>
        <w:rPr>
          <w:b/>
          <w:sz w:val="28"/>
          <w:szCs w:val="28"/>
          <w:lang w:val="uk-UA"/>
        </w:rPr>
      </w:pPr>
      <w:r w:rsidRPr="00E63A87">
        <w:rPr>
          <w:b/>
          <w:sz w:val="28"/>
          <w:szCs w:val="28"/>
          <w:lang w:val="uk-UA"/>
        </w:rPr>
        <w:t xml:space="preserve">3. Іграшка в скульптурно-панчішній техніці  </w:t>
      </w:r>
      <w:r w:rsidRPr="00E63A87">
        <w:rPr>
          <w:sz w:val="28"/>
          <w:szCs w:val="28"/>
          <w:lang w:val="uk-UA"/>
        </w:rPr>
        <w:t>(70 годин)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sz w:val="28"/>
          <w:szCs w:val="28"/>
          <w:lang w:val="uk-UA"/>
        </w:rPr>
        <w:t xml:space="preserve">   3.1. </w:t>
      </w:r>
      <w:r w:rsidRPr="00E63A87">
        <w:rPr>
          <w:b/>
          <w:i/>
          <w:sz w:val="28"/>
          <w:szCs w:val="28"/>
          <w:lang w:val="uk-UA"/>
        </w:rPr>
        <w:t>Поняття та виготовлення панчішної ляльки</w:t>
      </w:r>
      <w:r w:rsidRPr="00E63A87">
        <w:rPr>
          <w:sz w:val="28"/>
          <w:szCs w:val="28"/>
          <w:lang w:val="uk-UA"/>
        </w:rPr>
        <w:t xml:space="preserve"> (18годин)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Поняття та історія виникнення панчішної ляльки.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ЇЇ значення (сувенір, оберег, </w:t>
      </w:r>
      <w:proofErr w:type="spellStart"/>
      <w:r w:rsidRPr="00E63A87">
        <w:rPr>
          <w:sz w:val="28"/>
          <w:szCs w:val="28"/>
          <w:lang w:val="uk-UA"/>
        </w:rPr>
        <w:t>інтер</w:t>
      </w:r>
      <w:proofErr w:type="spellEnd"/>
      <w:r w:rsidRPr="00E63A87">
        <w:rPr>
          <w:sz w:val="28"/>
          <w:szCs w:val="28"/>
        </w:rPr>
        <w:t>’</w:t>
      </w:r>
      <w:proofErr w:type="spellStart"/>
      <w:r w:rsidRPr="00E63A87">
        <w:rPr>
          <w:sz w:val="28"/>
          <w:szCs w:val="28"/>
          <w:lang w:val="uk-UA"/>
        </w:rPr>
        <w:t>єрна</w:t>
      </w:r>
      <w:proofErr w:type="spellEnd"/>
      <w:r w:rsidRPr="00E63A87">
        <w:rPr>
          <w:sz w:val="28"/>
          <w:szCs w:val="28"/>
          <w:lang w:val="uk-UA"/>
        </w:rPr>
        <w:t xml:space="preserve"> та за особовим призначенням).   Ознайомлення з матеріалами  та інструментами, які необхідні для виготовлення виробу.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Технологія виготовлення капрону та </w:t>
      </w:r>
      <w:proofErr w:type="spellStart"/>
      <w:r w:rsidRPr="00E63A87">
        <w:rPr>
          <w:sz w:val="28"/>
          <w:szCs w:val="28"/>
          <w:lang w:val="uk-UA"/>
        </w:rPr>
        <w:t>синтепону</w:t>
      </w:r>
      <w:proofErr w:type="spellEnd"/>
      <w:r w:rsidRPr="00E63A87">
        <w:rPr>
          <w:sz w:val="28"/>
          <w:szCs w:val="28"/>
          <w:lang w:val="uk-UA"/>
        </w:rPr>
        <w:t xml:space="preserve">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Техніка безпеки при роботі з інструментами (голка, ножиці, дріт).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Організація свого робочого місця.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i/>
          <w:sz w:val="28"/>
          <w:szCs w:val="28"/>
          <w:lang w:val="uk-UA"/>
        </w:rPr>
        <w:t xml:space="preserve">  3.2.  Ознайомлення з послідовністю виготовлення виробу </w:t>
      </w:r>
      <w:r w:rsidRPr="00E63A87">
        <w:rPr>
          <w:sz w:val="28"/>
          <w:szCs w:val="28"/>
          <w:lang w:val="uk-UA"/>
        </w:rPr>
        <w:t>(42годин)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Виготовлення ескізу майбутнього виробу.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Підготовка матеріалів, розкрій, технологія виготовлення окремих частин та їх з’єднання.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Виготовлення очей.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Фарбування ляльки.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Варіанти виготовлення волосся.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Оздоблення та презентація свого виробу.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</w:t>
      </w:r>
      <w:r w:rsidRPr="00E63A87">
        <w:rPr>
          <w:b/>
          <w:i/>
          <w:sz w:val="28"/>
          <w:szCs w:val="28"/>
          <w:lang w:val="uk-UA"/>
        </w:rPr>
        <w:t>Практична робота.</w:t>
      </w:r>
      <w:r w:rsidRPr="00E63A87">
        <w:rPr>
          <w:sz w:val="28"/>
          <w:szCs w:val="28"/>
          <w:lang w:val="uk-UA"/>
        </w:rPr>
        <w:t xml:space="preserve"> 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Підготовка свого робочого місця та необхідних матеріалів й інструментів. Розробка ескізу вибраного виробу.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Виготовлення обличчя ляльки (носа, очей, щічки, рот).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Варіанти виготовлення очей та їх з’єднання з обличчям ляльки.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Послідовність фарбування обличчя.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Варіанти виготовлення волосся для дівчинки та їх пришивання.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Варіанти виготовлення волосся для хлопчиків ті їх пришивання.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Варіанти виготовлення рук.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lastRenderedPageBreak/>
        <w:t>Варіанти виготовлення ніжок.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Виготовлення одягу ляльки.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Особливості та послідовність з’єднання частин виробу. 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Особливості виготовлення ляльки на пластмасовій пляшці.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Остаточне оздоблення. </w:t>
      </w:r>
    </w:p>
    <w:p w:rsidR="0038326F" w:rsidRPr="00E63A87" w:rsidRDefault="0038326F" w:rsidP="00E63A8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Презентація свого виробу.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Варіанти виробів:  </w:t>
      </w:r>
      <w:proofErr w:type="spellStart"/>
      <w:r w:rsidRPr="00E63A87">
        <w:rPr>
          <w:sz w:val="28"/>
          <w:szCs w:val="28"/>
          <w:lang w:val="uk-UA"/>
        </w:rPr>
        <w:t>гольниця</w:t>
      </w:r>
      <w:proofErr w:type="spellEnd"/>
      <w:r w:rsidRPr="00E63A87">
        <w:rPr>
          <w:sz w:val="28"/>
          <w:szCs w:val="28"/>
          <w:lang w:val="uk-UA"/>
        </w:rPr>
        <w:t xml:space="preserve"> «Черепашка», магніт «Квітка», пупс, квітка «Соняшник», лялька в горщику «Сплюшка», подушка «Я кохаю тебе», </w:t>
      </w:r>
      <w:proofErr w:type="spellStart"/>
      <w:r w:rsidRPr="00E63A87">
        <w:rPr>
          <w:sz w:val="28"/>
          <w:szCs w:val="28"/>
          <w:lang w:val="uk-UA"/>
        </w:rPr>
        <w:t>домовичок</w:t>
      </w:r>
      <w:proofErr w:type="spellEnd"/>
      <w:r w:rsidRPr="00E63A87">
        <w:rPr>
          <w:sz w:val="28"/>
          <w:szCs w:val="28"/>
          <w:lang w:val="uk-UA"/>
        </w:rPr>
        <w:t xml:space="preserve">, </w:t>
      </w:r>
      <w:proofErr w:type="spellStart"/>
      <w:r w:rsidRPr="00E63A87">
        <w:rPr>
          <w:sz w:val="28"/>
          <w:szCs w:val="28"/>
          <w:lang w:val="uk-UA"/>
        </w:rPr>
        <w:t>лялька-пакетниця</w:t>
      </w:r>
      <w:proofErr w:type="spellEnd"/>
      <w:r w:rsidRPr="00E63A87">
        <w:rPr>
          <w:sz w:val="28"/>
          <w:szCs w:val="28"/>
          <w:lang w:val="uk-UA"/>
        </w:rPr>
        <w:t xml:space="preserve">, дід мороз, лялька-рюкзак, </w:t>
      </w:r>
      <w:proofErr w:type="spellStart"/>
      <w:r w:rsidRPr="00E63A87">
        <w:rPr>
          <w:sz w:val="28"/>
          <w:szCs w:val="28"/>
          <w:lang w:val="uk-UA"/>
        </w:rPr>
        <w:t>ангелок</w:t>
      </w:r>
      <w:proofErr w:type="spellEnd"/>
      <w:r w:rsidRPr="00E63A87">
        <w:rPr>
          <w:sz w:val="28"/>
          <w:szCs w:val="28"/>
          <w:lang w:val="uk-UA"/>
        </w:rPr>
        <w:t xml:space="preserve">. 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 </w:t>
      </w:r>
      <w:r w:rsidRPr="00E63A87">
        <w:rPr>
          <w:b/>
          <w:i/>
          <w:sz w:val="28"/>
          <w:szCs w:val="28"/>
          <w:lang w:val="uk-UA"/>
        </w:rPr>
        <w:t>3.3. Виготовлення виставкових робіт</w:t>
      </w:r>
      <w:r w:rsidRPr="00E63A87">
        <w:rPr>
          <w:sz w:val="28"/>
          <w:szCs w:val="28"/>
          <w:lang w:val="uk-UA"/>
        </w:rPr>
        <w:t xml:space="preserve"> (8 годин).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 xml:space="preserve">   </w:t>
      </w:r>
      <w:r w:rsidRPr="00E63A87">
        <w:rPr>
          <w:b/>
          <w:sz w:val="28"/>
          <w:szCs w:val="28"/>
          <w:lang w:val="uk-UA"/>
        </w:rPr>
        <w:t>3</w:t>
      </w:r>
      <w:r w:rsidRPr="00E63A87">
        <w:rPr>
          <w:b/>
          <w:i/>
          <w:sz w:val="28"/>
          <w:szCs w:val="28"/>
          <w:lang w:val="uk-UA"/>
        </w:rPr>
        <w:t>.4. Підсумкове заняття</w:t>
      </w:r>
      <w:r w:rsidRPr="00E63A87">
        <w:rPr>
          <w:sz w:val="28"/>
          <w:szCs w:val="28"/>
          <w:lang w:val="uk-UA"/>
        </w:rPr>
        <w:t xml:space="preserve"> (2 години).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38326F" w:rsidRPr="00E63A87" w:rsidRDefault="0038326F" w:rsidP="00E63A87">
      <w:pPr>
        <w:pStyle w:val="a4"/>
        <w:spacing w:line="360" w:lineRule="auto"/>
        <w:ind w:left="0"/>
        <w:rPr>
          <w:b/>
          <w:sz w:val="28"/>
          <w:szCs w:val="28"/>
          <w:lang w:val="uk-UA"/>
        </w:rPr>
      </w:pPr>
      <w:r w:rsidRPr="00E63A87">
        <w:rPr>
          <w:b/>
          <w:sz w:val="28"/>
          <w:szCs w:val="28"/>
          <w:lang w:val="uk-UA"/>
        </w:rPr>
        <w:t>4. Виготовлення прикрас та сувенірів із різноманітних матеріалів (40годин).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i/>
          <w:sz w:val="28"/>
          <w:szCs w:val="28"/>
          <w:lang w:val="uk-UA"/>
        </w:rPr>
        <w:t xml:space="preserve">   4.1. Історія створення сувенірів та їхнє призначення, технологія виготовлення </w:t>
      </w:r>
      <w:r w:rsidRPr="00E63A87">
        <w:rPr>
          <w:sz w:val="28"/>
          <w:szCs w:val="28"/>
          <w:lang w:val="uk-UA"/>
        </w:rPr>
        <w:t xml:space="preserve"> (32 години)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 Значення сувенірів. </w:t>
      </w:r>
      <w:r w:rsidRPr="00E63A8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Прийоми і способи виготовлення  </w:t>
      </w:r>
      <w:r w:rsidRPr="00E63A87">
        <w:rPr>
          <w:rFonts w:ascii="Times New Roman" w:hAnsi="Times New Roman" w:cs="Times New Roman"/>
          <w:sz w:val="28"/>
          <w:szCs w:val="28"/>
          <w:lang w:val="uk-UA"/>
        </w:rPr>
        <w:t>прикрас та сувенірів із різноманітних матеріалів</w:t>
      </w:r>
      <w:r w:rsidRPr="00E63A8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( бісер, папір, тканина, вовна). Способи з'єднання</w:t>
      </w:r>
      <w:r w:rsidRPr="00E63A8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деталей (за допомогою клею, ниток, інших деталей з'єд</w:t>
      </w:r>
      <w:r w:rsidRPr="00E63A8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E63A87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нання). Способи і прийоми оздоблювальних робіт, художнього оформлення </w:t>
      </w:r>
      <w:r w:rsidRPr="00E63A8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виробів. Правила безпечної роботи з інструментами під час виготовлення </w:t>
      </w:r>
      <w:r w:rsidRPr="00E63A87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сувенірів.</w:t>
      </w:r>
      <w:r w:rsidRPr="00E6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Способи виконання сучасних прикрас. Вовняна акварель.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left="5" w:right="19" w:hanging="5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uk-UA"/>
        </w:rPr>
        <w:t>Практична робота: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Варіанти виготовлення картин із вовни. 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Технологія виготовлення картини в техніці сухого валяння. Поєднання кольорів. Виготовлення окремих елементів.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Технологія 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декупажу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. Матеріали та інструменти. Послідовність виконання.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Виготовлення основи. Накладання 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декупажної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серветки (карти). Зафарбовування виробу. Остаточне оздоблення.   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Виготовлення пасхального яйця.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lastRenderedPageBreak/>
        <w:t xml:space="preserve">Технологія виготовлення «літаючої чашки» за допомогою 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сухоцвітів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 (кави).</w:t>
      </w:r>
    </w:p>
    <w:p w:rsidR="0038326F" w:rsidRPr="00E63A87" w:rsidRDefault="0038326F" w:rsidP="00E63A87">
      <w:pPr>
        <w:numPr>
          <w:ilvl w:val="0"/>
          <w:numId w:val="1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Використання та збереження прикрас та сувенірів.</w:t>
      </w:r>
    </w:p>
    <w:p w:rsidR="0038326F" w:rsidRPr="00E63A87" w:rsidRDefault="0038326F" w:rsidP="00E63A87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</w:pPr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Варіанти виробів: картина з шерсті «квіти», «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сакура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». Виготовлення прикрас в техніці 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декупаж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. Пасхальне яйце з бісеру. «Літаюча чашка» із </w:t>
      </w:r>
      <w:proofErr w:type="spellStart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>сухоцвітів</w:t>
      </w:r>
      <w:proofErr w:type="spellEnd"/>
      <w:r w:rsidRPr="00E63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(кави).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b/>
          <w:i/>
          <w:sz w:val="28"/>
          <w:szCs w:val="28"/>
          <w:lang w:val="uk-UA"/>
        </w:rPr>
        <w:t>4.2. Виготовлення виставкових робіт</w:t>
      </w:r>
      <w:r w:rsidRPr="00E63A87">
        <w:rPr>
          <w:sz w:val="28"/>
          <w:szCs w:val="28"/>
          <w:lang w:val="uk-UA"/>
        </w:rPr>
        <w:t xml:space="preserve"> (6 годин).</w:t>
      </w:r>
    </w:p>
    <w:p w:rsidR="0038326F" w:rsidRPr="00E63A87" w:rsidRDefault="0038326F" w:rsidP="00E63A87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E63A87">
        <w:rPr>
          <w:sz w:val="28"/>
          <w:szCs w:val="28"/>
          <w:lang w:val="uk-UA"/>
        </w:rPr>
        <w:t>4</w:t>
      </w:r>
      <w:r w:rsidRPr="00E63A87">
        <w:rPr>
          <w:b/>
          <w:i/>
          <w:sz w:val="28"/>
          <w:szCs w:val="28"/>
          <w:lang w:val="uk-UA"/>
        </w:rPr>
        <w:t>.3. Підсумкове заняття</w:t>
      </w:r>
      <w:r w:rsidRPr="00E63A87">
        <w:rPr>
          <w:sz w:val="28"/>
          <w:szCs w:val="28"/>
          <w:lang w:val="uk-UA"/>
        </w:rPr>
        <w:t xml:space="preserve"> (2 години).</w:t>
      </w:r>
    </w:p>
    <w:p w:rsidR="00FC74D1" w:rsidRPr="00E63A87" w:rsidRDefault="00FC74D1" w:rsidP="00E63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4D1" w:rsidRPr="00E63A87" w:rsidSect="00E63A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CC3"/>
    <w:multiLevelType w:val="hybridMultilevel"/>
    <w:tmpl w:val="096828D2"/>
    <w:lvl w:ilvl="0" w:tplc="6B18F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326F"/>
    <w:rsid w:val="0038326F"/>
    <w:rsid w:val="00E63A87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26F"/>
  </w:style>
  <w:style w:type="character" w:styleId="a3">
    <w:name w:val="Hyperlink"/>
    <w:basedOn w:val="a0"/>
    <w:semiHidden/>
    <w:unhideWhenUsed/>
    <w:rsid w:val="0038326F"/>
    <w:rPr>
      <w:color w:val="0000FF"/>
      <w:u w:val="single"/>
    </w:rPr>
  </w:style>
  <w:style w:type="paragraph" w:styleId="a4">
    <w:name w:val="List Paragraph"/>
    <w:basedOn w:val="a"/>
    <w:qFormat/>
    <w:rsid w:val="0038326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1%96%D0%B7%D1%8C%D0%B1%D0%BB%D0%B5%D0%BD%D0%BD%D1%8F" TargetMode="External"/><Relationship Id="rId13" Type="http://schemas.openxmlformats.org/officeDocument/2006/relationships/hyperlink" Target="http://uk.wikipedia.org/wiki/%D0%A2%D0%B5%D0%BA%D1%81%D1%82%D0%B8%D0%BB%D1%8C" TargetMode="External"/><Relationship Id="rId18" Type="http://schemas.openxmlformats.org/officeDocument/2006/relationships/hyperlink" Target="http://uk.wikipedia.org/wiki/%D0%9F%D0%BE%D1%80%D1%86%D0%B5%D0%BB%D1%8F%D0%BD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k.wikipedia.org/wiki/%D0%9C%D0%B5%D0%B1%D0%BB%D1%96" TargetMode="External"/><Relationship Id="rId12" Type="http://schemas.openxmlformats.org/officeDocument/2006/relationships/hyperlink" Target="http://uk.wikipedia.org/wiki/%D0%9A%D0%B5%D1%80%D0%B0%D0%BC%D1%96%D0%BA%D0%B0" TargetMode="External"/><Relationship Id="rId17" Type="http://schemas.openxmlformats.org/officeDocument/2006/relationships/hyperlink" Target="http://uk.wikipedia.org/wiki/%D0%A1%D0%BA%D0%BB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F%D0%BB%D0%B0%D1%81%D1%82%D0%BC%D0%B0%D1%81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5%D1%81%D1%82%D0%B5%D1%82%D0%B8%D0%BA%D0%B0" TargetMode="External"/><Relationship Id="rId11" Type="http://schemas.openxmlformats.org/officeDocument/2006/relationships/hyperlink" Target="http://uk.wikipedia.org/wiki/%D0%94%D0%B5%D1%80%D0%B5%D0%B2%D0%BE" TargetMode="External"/><Relationship Id="rId5" Type="http://schemas.openxmlformats.org/officeDocument/2006/relationships/hyperlink" Target="http://uk.wikipedia.org/wiki/%D0%92%D0%B6%D0%B8%D1%82%D0%BE%D0%BA" TargetMode="External"/><Relationship Id="rId15" Type="http://schemas.openxmlformats.org/officeDocument/2006/relationships/hyperlink" Target="http://uk.wikipedia.org/wiki/%D0%9B%D0%BE%D0%B7%D0%B0" TargetMode="External"/><Relationship Id="rId10" Type="http://schemas.openxmlformats.org/officeDocument/2006/relationships/hyperlink" Target="http://uk.wikipedia.org/w/index.php?title=%D0%A0%D0%BE%D0%B7%D0%BF%D0%B8%D1%81&amp;action=edit&amp;redlink=1" TargetMode="External"/><Relationship Id="rId19" Type="http://schemas.openxmlformats.org/officeDocument/2006/relationships/hyperlink" Target="http://uk.wikipedia.org/wiki/%D0%9F%D0%B0%D0%BF%D1%96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2%D0%BA%D0%B0%D1%86%D1%82%D0%B2%D0%BE" TargetMode="External"/><Relationship Id="rId14" Type="http://schemas.openxmlformats.org/officeDocument/2006/relationships/hyperlink" Target="http://uk.wikipedia.org/wiki/%D0%9A%D0%B0%D0%BC%D1%96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БДЮТ</dc:creator>
  <cp:keywords/>
  <dc:description/>
  <cp:lastModifiedBy>БДЮТ</cp:lastModifiedBy>
  <cp:revision>3</cp:revision>
  <dcterms:created xsi:type="dcterms:W3CDTF">2019-08-25T06:45:00Z</dcterms:created>
  <dcterms:modified xsi:type="dcterms:W3CDTF">2020-02-06T06:31:00Z</dcterms:modified>
</cp:coreProperties>
</file>